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39A4" w14:textId="77777777" w:rsidR="001A4E07" w:rsidRDefault="001A4E07" w:rsidP="001A4E07">
      <w:pPr>
        <w:pStyle w:val="1"/>
        <w:jc w:val="center"/>
        <w:rPr>
          <w:sz w:val="32"/>
          <w:szCs w:val="32"/>
        </w:rPr>
      </w:pPr>
      <w:r>
        <w:rPr>
          <w:sz w:val="32"/>
          <w:szCs w:val="32"/>
        </w:rPr>
        <w:t>遥感导航一体化应用工程创新中心</w:t>
      </w:r>
      <w:r>
        <w:rPr>
          <w:rFonts w:hint="eastAsia"/>
          <w:sz w:val="32"/>
          <w:szCs w:val="32"/>
        </w:rPr>
        <w:t>开放基金</w:t>
      </w:r>
      <w:r>
        <w:rPr>
          <w:sz w:val="32"/>
          <w:szCs w:val="32"/>
        </w:rPr>
        <w:t>管理办法</w:t>
      </w:r>
    </w:p>
    <w:p w14:paraId="359AFBC1" w14:textId="77777777" w:rsidR="001A4E07" w:rsidRDefault="001A4E07" w:rsidP="001A4E07">
      <w:pPr>
        <w:pStyle w:val="2"/>
        <w:spacing w:before="240" w:after="240" w:line="360" w:lineRule="auto"/>
        <w:jc w:val="center"/>
        <w:rPr>
          <w:rFonts w:ascii="黑体" w:eastAsia="黑体" w:hAnsi="黑体"/>
          <w:b w:val="0"/>
          <w:bCs w:val="0"/>
          <w:sz w:val="28"/>
          <w:szCs w:val="28"/>
        </w:rPr>
      </w:pPr>
      <w:r>
        <w:rPr>
          <w:rFonts w:ascii="黑体" w:eastAsia="黑体" w:hAnsi="黑体"/>
          <w:b w:val="0"/>
          <w:bCs w:val="0"/>
          <w:sz w:val="28"/>
          <w:szCs w:val="28"/>
        </w:rPr>
        <w:t>第一章</w:t>
      </w:r>
      <w:r>
        <w:rPr>
          <w:rFonts w:ascii="黑体" w:eastAsia="黑体" w:hAnsi="黑体" w:hint="eastAsia"/>
          <w:b w:val="0"/>
          <w:bCs w:val="0"/>
          <w:sz w:val="28"/>
          <w:szCs w:val="28"/>
        </w:rPr>
        <w:t xml:space="preserve"> </w:t>
      </w:r>
      <w:r>
        <w:rPr>
          <w:rFonts w:ascii="黑体" w:eastAsia="黑体" w:hAnsi="黑体"/>
          <w:b w:val="0"/>
          <w:bCs w:val="0"/>
          <w:sz w:val="28"/>
          <w:szCs w:val="28"/>
        </w:rPr>
        <w:t>总</w:t>
      </w:r>
      <w:r>
        <w:rPr>
          <w:rFonts w:ascii="黑体" w:eastAsia="黑体" w:hAnsi="黑体" w:hint="eastAsia"/>
          <w:b w:val="0"/>
          <w:bCs w:val="0"/>
          <w:sz w:val="28"/>
          <w:szCs w:val="28"/>
        </w:rPr>
        <w:t xml:space="preserve"> </w:t>
      </w:r>
      <w:r>
        <w:rPr>
          <w:rFonts w:ascii="黑体" w:eastAsia="黑体" w:hAnsi="黑体"/>
          <w:b w:val="0"/>
          <w:bCs w:val="0"/>
          <w:sz w:val="28"/>
          <w:szCs w:val="28"/>
        </w:rPr>
        <w:t>则</w:t>
      </w:r>
    </w:p>
    <w:p w14:paraId="15B8F747" w14:textId="77777777" w:rsidR="001A4E07" w:rsidRDefault="001A4E07" w:rsidP="001A4E07">
      <w:pPr>
        <w:ind w:firstLineChars="200" w:firstLine="560"/>
        <w:rPr>
          <w:rFonts w:ascii="仿宋" w:eastAsia="仿宋" w:hAnsi="仿宋"/>
          <w:sz w:val="28"/>
          <w:szCs w:val="28"/>
        </w:rPr>
      </w:pPr>
      <w:r>
        <w:rPr>
          <w:rFonts w:ascii="仿宋" w:eastAsia="仿宋" w:hAnsi="仿宋"/>
          <w:sz w:val="28"/>
          <w:szCs w:val="28"/>
        </w:rPr>
        <w:t>第一条</w:t>
      </w:r>
      <w:r>
        <w:rPr>
          <w:rFonts w:ascii="仿宋" w:eastAsia="仿宋" w:hAnsi="仿宋" w:hint="eastAsia"/>
          <w:sz w:val="28"/>
          <w:szCs w:val="28"/>
        </w:rPr>
        <w:t xml:space="preserve"> 为促进遥感+导航应用业务化、产业化发展，鼓励优秀的遥感导航相关领域科技工作者进行创新性研究，提高遥感导航技术开发应用水平，特设立自然资源部遥感导航一体化应用工程技术创新中心开放基金（以下简称开放基金）。</w:t>
      </w:r>
    </w:p>
    <w:p w14:paraId="73F3224D" w14:textId="77777777" w:rsidR="001A4E07" w:rsidRDefault="001A4E07" w:rsidP="001A4E07">
      <w:pPr>
        <w:ind w:firstLineChars="200" w:firstLine="560"/>
        <w:rPr>
          <w:rFonts w:ascii="仿宋" w:eastAsia="仿宋" w:hAnsi="仿宋"/>
          <w:sz w:val="28"/>
          <w:szCs w:val="28"/>
        </w:rPr>
      </w:pPr>
      <w:r>
        <w:rPr>
          <w:rFonts w:ascii="仿宋" w:eastAsia="仿宋" w:hAnsi="仿宋"/>
          <w:sz w:val="28"/>
          <w:szCs w:val="28"/>
        </w:rPr>
        <w:t>第二条</w:t>
      </w:r>
      <w:r>
        <w:rPr>
          <w:rFonts w:ascii="仿宋" w:eastAsia="仿宋" w:hAnsi="仿宋" w:hint="eastAsia"/>
          <w:sz w:val="28"/>
          <w:szCs w:val="28"/>
        </w:rPr>
        <w:t xml:space="preserve"> </w:t>
      </w:r>
      <w:r>
        <w:rPr>
          <w:rFonts w:ascii="仿宋" w:eastAsia="仿宋" w:hAnsi="仿宋"/>
          <w:sz w:val="28"/>
          <w:szCs w:val="28"/>
        </w:rPr>
        <w:t>为了规范和加强</w:t>
      </w:r>
      <w:r>
        <w:rPr>
          <w:rFonts w:ascii="仿宋" w:eastAsia="仿宋" w:hAnsi="仿宋" w:hint="eastAsia"/>
          <w:sz w:val="28"/>
          <w:szCs w:val="28"/>
        </w:rPr>
        <w:t>开放</w:t>
      </w:r>
      <w:r>
        <w:rPr>
          <w:rFonts w:ascii="仿宋" w:eastAsia="仿宋" w:hAnsi="仿宋"/>
          <w:sz w:val="28"/>
          <w:szCs w:val="28"/>
        </w:rPr>
        <w:t>基金管理，根据《自然资源部科技创新平台管理办法（试行）</w:t>
      </w:r>
      <w:proofErr w:type="gramStart"/>
      <w:r>
        <w:rPr>
          <w:rFonts w:ascii="仿宋" w:eastAsia="仿宋" w:hAnsi="仿宋"/>
          <w:sz w:val="28"/>
          <w:szCs w:val="28"/>
        </w:rPr>
        <w:t>》</w:t>
      </w:r>
      <w:proofErr w:type="gramEnd"/>
      <w:r>
        <w:rPr>
          <w:rFonts w:ascii="仿宋" w:eastAsia="仿宋" w:hAnsi="仿宋"/>
          <w:sz w:val="28"/>
          <w:szCs w:val="28"/>
        </w:rPr>
        <w:t>（自然资办发〔2020〕49号）</w:t>
      </w:r>
      <w:r>
        <w:rPr>
          <w:rFonts w:ascii="仿宋" w:eastAsia="仿宋" w:hAnsi="仿宋" w:hint="eastAsia"/>
          <w:sz w:val="28"/>
          <w:szCs w:val="28"/>
        </w:rPr>
        <w:t>，参照</w:t>
      </w:r>
      <w:r>
        <w:rPr>
          <w:rFonts w:ascii="仿宋" w:eastAsia="仿宋" w:hAnsi="仿宋"/>
          <w:sz w:val="28"/>
          <w:szCs w:val="28"/>
        </w:rPr>
        <w:t>《</w:t>
      </w:r>
      <w:r>
        <w:rPr>
          <w:rFonts w:ascii="仿宋" w:eastAsia="仿宋" w:hAnsi="仿宋" w:hint="eastAsia"/>
          <w:sz w:val="28"/>
          <w:szCs w:val="28"/>
        </w:rPr>
        <w:t>南京信息工程大学理工科重点实验室专项经费管理办法》中关于开放课题经费管理</w:t>
      </w:r>
      <w:r>
        <w:rPr>
          <w:rFonts w:ascii="仿宋" w:eastAsia="仿宋" w:hAnsi="仿宋"/>
          <w:sz w:val="28"/>
          <w:szCs w:val="28"/>
        </w:rPr>
        <w:t>等要求，结合创新中心的实际情况，制订本办法。</w:t>
      </w:r>
    </w:p>
    <w:p w14:paraId="5177D710" w14:textId="77777777" w:rsidR="001A4E07" w:rsidRDefault="001A4E07" w:rsidP="001A4E07">
      <w:pPr>
        <w:ind w:firstLineChars="200" w:firstLine="560"/>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三</w:t>
      </w:r>
      <w:r>
        <w:rPr>
          <w:rFonts w:ascii="仿宋" w:eastAsia="仿宋" w:hAnsi="仿宋"/>
          <w:sz w:val="28"/>
          <w:szCs w:val="28"/>
        </w:rPr>
        <w:t>条</w:t>
      </w:r>
      <w:r>
        <w:rPr>
          <w:rFonts w:ascii="仿宋" w:eastAsia="仿宋" w:hAnsi="仿宋" w:hint="eastAsia"/>
          <w:sz w:val="28"/>
          <w:szCs w:val="28"/>
        </w:rPr>
        <w:t xml:space="preserve"> </w:t>
      </w:r>
      <w:r>
        <w:rPr>
          <w:rFonts w:ascii="仿宋" w:eastAsia="仿宋" w:hAnsi="仿宋"/>
          <w:sz w:val="28"/>
          <w:szCs w:val="28"/>
        </w:rPr>
        <w:t>本办法所指开放基金是指创新中心提供的课题研究经费，经费来源主要为创新中心依托和共建单位的自筹经费以及创新中心筹集的其他经费。</w:t>
      </w:r>
    </w:p>
    <w:p w14:paraId="7D825AA6" w14:textId="77777777" w:rsidR="001A4E07" w:rsidRDefault="001A4E07" w:rsidP="001A4E07">
      <w:pPr>
        <w:ind w:firstLineChars="200" w:firstLine="560"/>
        <w:rPr>
          <w:rFonts w:ascii="仿宋" w:eastAsia="仿宋" w:hAnsi="仿宋"/>
          <w:sz w:val="28"/>
          <w:szCs w:val="28"/>
        </w:rPr>
      </w:pPr>
      <w:r>
        <w:rPr>
          <w:rFonts w:ascii="仿宋" w:eastAsia="仿宋" w:hAnsi="仿宋"/>
          <w:sz w:val="28"/>
          <w:szCs w:val="28"/>
        </w:rPr>
        <w:t>第三条</w:t>
      </w:r>
      <w:r>
        <w:rPr>
          <w:rFonts w:ascii="仿宋" w:eastAsia="仿宋" w:hAnsi="仿宋" w:hint="eastAsia"/>
          <w:sz w:val="28"/>
          <w:szCs w:val="28"/>
        </w:rPr>
        <w:t xml:space="preserve"> </w:t>
      </w:r>
      <w:r>
        <w:rPr>
          <w:rFonts w:ascii="仿宋" w:eastAsia="仿宋" w:hAnsi="仿宋"/>
          <w:sz w:val="28"/>
          <w:szCs w:val="28"/>
        </w:rPr>
        <w:t>开放基金面向国内外科研人员，</w:t>
      </w:r>
      <w:r>
        <w:rPr>
          <w:rFonts w:ascii="仿宋" w:eastAsia="仿宋" w:hAnsi="仿宋" w:hint="eastAsia"/>
          <w:sz w:val="28"/>
          <w:szCs w:val="28"/>
        </w:rPr>
        <w:t>主要资助在多源遥感定量反演、导航增强应用、遥感导航一体化应用等方面具有创新性及应用前景的应用基础研究和技术开发研究</w:t>
      </w:r>
      <w:r>
        <w:rPr>
          <w:rFonts w:ascii="仿宋" w:eastAsia="仿宋" w:hAnsi="仿宋"/>
          <w:sz w:val="28"/>
          <w:szCs w:val="28"/>
        </w:rPr>
        <w:t>。</w:t>
      </w:r>
    </w:p>
    <w:p w14:paraId="0CDC8A58" w14:textId="77777777" w:rsidR="001A4E07" w:rsidRDefault="001A4E07" w:rsidP="001A4E07">
      <w:pPr>
        <w:ind w:firstLineChars="200" w:firstLine="560"/>
        <w:rPr>
          <w:rFonts w:ascii="仿宋" w:eastAsia="仿宋" w:hAnsi="仿宋"/>
          <w:sz w:val="28"/>
          <w:szCs w:val="28"/>
        </w:rPr>
      </w:pPr>
      <w:r>
        <w:rPr>
          <w:rFonts w:ascii="仿宋" w:eastAsia="仿宋" w:hAnsi="仿宋" w:hint="eastAsia"/>
          <w:sz w:val="28"/>
          <w:szCs w:val="28"/>
        </w:rPr>
        <w:t>第四条 开放基金每年资助一次，资助周期根据具体项目而定，一般不超过2年。</w:t>
      </w:r>
    </w:p>
    <w:p w14:paraId="03B40526" w14:textId="7A2046DF" w:rsidR="001A4E07" w:rsidRDefault="001A4E07" w:rsidP="001A4E07">
      <w:pPr>
        <w:pStyle w:val="2"/>
        <w:spacing w:before="240" w:after="240" w:line="360" w:lineRule="auto"/>
        <w:jc w:val="center"/>
        <w:rPr>
          <w:rFonts w:ascii="黑体" w:eastAsia="黑体" w:hAnsi="黑体" w:hint="eastAsia"/>
          <w:sz w:val="28"/>
          <w:szCs w:val="28"/>
          <w:lang w:val="zh-CN"/>
        </w:rPr>
      </w:pPr>
      <w:r>
        <w:rPr>
          <w:rFonts w:ascii="黑体" w:eastAsia="黑体" w:hAnsi="黑体"/>
          <w:sz w:val="28"/>
          <w:szCs w:val="28"/>
          <w:lang w:val="zh-CN"/>
        </w:rPr>
        <w:t>第二章</w:t>
      </w:r>
      <w:r>
        <w:rPr>
          <w:rFonts w:ascii="黑体" w:eastAsia="黑体" w:hAnsi="黑体" w:hint="eastAsia"/>
          <w:sz w:val="28"/>
          <w:szCs w:val="28"/>
          <w:lang w:val="zh-CN"/>
        </w:rPr>
        <w:t xml:space="preserve"> </w:t>
      </w:r>
      <w:r w:rsidR="00D73F8E">
        <w:rPr>
          <w:rFonts w:ascii="黑体" w:eastAsia="黑体" w:hAnsi="黑体" w:hint="eastAsia"/>
          <w:sz w:val="28"/>
          <w:szCs w:val="28"/>
          <w:lang w:val="zh-CN"/>
        </w:rPr>
        <w:t>项目</w:t>
      </w:r>
      <w:r w:rsidR="00B40B8A">
        <w:rPr>
          <w:rFonts w:ascii="黑体" w:eastAsia="黑体" w:hAnsi="黑体" w:hint="eastAsia"/>
          <w:sz w:val="28"/>
          <w:szCs w:val="28"/>
          <w:lang w:val="zh-CN"/>
        </w:rPr>
        <w:t>申请与审批</w:t>
      </w:r>
    </w:p>
    <w:p w14:paraId="2FCA645D" w14:textId="4CF32305" w:rsidR="00B40B8A" w:rsidRDefault="00B40B8A" w:rsidP="00B40B8A">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五</w:t>
      </w:r>
      <w:r>
        <w:rPr>
          <w:rFonts w:ascii="仿宋" w:eastAsia="仿宋" w:hAnsi="仿宋"/>
          <w:sz w:val="28"/>
          <w:szCs w:val="28"/>
        </w:rPr>
        <w:t>条</w:t>
      </w:r>
      <w:r>
        <w:rPr>
          <w:rFonts w:ascii="仿宋" w:eastAsia="仿宋" w:hAnsi="仿宋" w:hint="eastAsia"/>
          <w:sz w:val="28"/>
          <w:szCs w:val="28"/>
        </w:rPr>
        <w:t xml:space="preserve"> </w:t>
      </w:r>
      <w:r>
        <w:rPr>
          <w:rFonts w:ascii="仿宋" w:eastAsia="仿宋" w:hAnsi="仿宋"/>
          <w:sz w:val="28"/>
          <w:szCs w:val="28"/>
        </w:rPr>
        <w:t>开放基金申请人</w:t>
      </w:r>
      <w:r>
        <w:rPr>
          <w:rFonts w:ascii="仿宋" w:eastAsia="仿宋" w:hAnsi="仿宋" w:hint="eastAsia"/>
          <w:sz w:val="28"/>
          <w:szCs w:val="28"/>
        </w:rPr>
        <w:t>原则上</w:t>
      </w:r>
      <w:r>
        <w:rPr>
          <w:rFonts w:ascii="仿宋" w:eastAsia="仿宋" w:hAnsi="仿宋"/>
          <w:sz w:val="28"/>
          <w:szCs w:val="28"/>
        </w:rPr>
        <w:t>应具有高级技术职称或博士学位</w:t>
      </w:r>
      <w:r>
        <w:rPr>
          <w:rFonts w:ascii="仿宋" w:eastAsia="仿宋" w:hAnsi="仿宋" w:hint="eastAsia"/>
          <w:sz w:val="28"/>
          <w:szCs w:val="28"/>
        </w:rPr>
        <w:t>，</w:t>
      </w:r>
      <w:r w:rsidRPr="00B40B8A">
        <w:rPr>
          <w:rFonts w:ascii="仿宋" w:eastAsia="仿宋" w:hAnsi="仿宋" w:hint="eastAsia"/>
          <w:sz w:val="28"/>
          <w:szCs w:val="28"/>
        </w:rPr>
        <w:lastRenderedPageBreak/>
        <w:t>在相关领域有较好的研究积累，具有一定的研究经历和研究基础</w:t>
      </w:r>
      <w:r>
        <w:rPr>
          <w:rFonts w:ascii="仿宋" w:eastAsia="仿宋" w:hAnsi="仿宋" w:hint="eastAsia"/>
          <w:sz w:val="28"/>
          <w:szCs w:val="28"/>
        </w:rPr>
        <w:t>。</w:t>
      </w:r>
      <w:r>
        <w:rPr>
          <w:rFonts w:ascii="仿宋" w:eastAsia="仿宋" w:hAnsi="仿宋"/>
          <w:sz w:val="28"/>
          <w:szCs w:val="28"/>
        </w:rPr>
        <w:t>同等条件下优先支持高级研究人员。</w:t>
      </w:r>
    </w:p>
    <w:p w14:paraId="6B863798" w14:textId="0D0F9FBA" w:rsidR="00B40B8A" w:rsidRDefault="00B40B8A"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六</w:t>
      </w:r>
      <w:r>
        <w:rPr>
          <w:rFonts w:ascii="仿宋" w:eastAsia="仿宋" w:hAnsi="仿宋"/>
          <w:sz w:val="28"/>
          <w:szCs w:val="28"/>
        </w:rPr>
        <w:t>条</w:t>
      </w:r>
      <w:r>
        <w:rPr>
          <w:rFonts w:ascii="仿宋" w:eastAsia="仿宋" w:hAnsi="仿宋" w:hint="eastAsia"/>
          <w:sz w:val="28"/>
          <w:szCs w:val="28"/>
        </w:rPr>
        <w:t xml:space="preserve"> 申请</w:t>
      </w:r>
      <w:r w:rsidR="00513579">
        <w:rPr>
          <w:rFonts w:ascii="仿宋" w:eastAsia="仿宋" w:hAnsi="仿宋" w:hint="eastAsia"/>
          <w:sz w:val="28"/>
          <w:szCs w:val="28"/>
        </w:rPr>
        <w:t>人</w:t>
      </w:r>
      <w:r>
        <w:rPr>
          <w:rFonts w:ascii="仿宋" w:eastAsia="仿宋" w:hAnsi="仿宋" w:hint="eastAsia"/>
          <w:sz w:val="28"/>
          <w:szCs w:val="28"/>
        </w:rPr>
        <w:t>所在单位应具有良好的研究条件和必要的研究设备；申请</w:t>
      </w:r>
      <w:r w:rsidR="00513579">
        <w:rPr>
          <w:rFonts w:ascii="仿宋" w:eastAsia="仿宋" w:hAnsi="仿宋" w:hint="eastAsia"/>
          <w:sz w:val="28"/>
          <w:szCs w:val="28"/>
        </w:rPr>
        <w:t>人</w:t>
      </w:r>
      <w:r>
        <w:rPr>
          <w:rFonts w:ascii="仿宋" w:eastAsia="仿宋" w:hAnsi="仿宋" w:hint="eastAsia"/>
          <w:sz w:val="28"/>
          <w:szCs w:val="28"/>
        </w:rPr>
        <w:t>所在单位学术委员会应对课题研究意义、研究特色与创新点、研究方法和技术路线的可行性等进行全面审查并签署具体意见。</w:t>
      </w:r>
    </w:p>
    <w:p w14:paraId="0B9C5DC9" w14:textId="6C52B8DA" w:rsidR="00D73F8E" w:rsidRDefault="001A4E07"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七</w:t>
      </w:r>
      <w:r>
        <w:rPr>
          <w:rFonts w:ascii="仿宋" w:eastAsia="仿宋" w:hAnsi="仿宋"/>
          <w:sz w:val="28"/>
          <w:szCs w:val="28"/>
        </w:rPr>
        <w:t>条</w:t>
      </w:r>
      <w:r>
        <w:rPr>
          <w:rFonts w:ascii="仿宋" w:eastAsia="仿宋" w:hAnsi="仿宋" w:hint="eastAsia"/>
          <w:sz w:val="28"/>
          <w:szCs w:val="28"/>
        </w:rPr>
        <w:t xml:space="preserve"> </w:t>
      </w:r>
      <w:r>
        <w:rPr>
          <w:rFonts w:ascii="仿宋" w:eastAsia="仿宋" w:hAnsi="仿宋"/>
          <w:sz w:val="28"/>
          <w:szCs w:val="28"/>
        </w:rPr>
        <w:t>创新中心根据需要编写开放</w:t>
      </w:r>
      <w:r w:rsidR="00D73F8E">
        <w:rPr>
          <w:rFonts w:ascii="仿宋" w:eastAsia="仿宋" w:hAnsi="仿宋" w:hint="eastAsia"/>
          <w:sz w:val="28"/>
          <w:szCs w:val="28"/>
        </w:rPr>
        <w:t>课题</w:t>
      </w:r>
      <w:r>
        <w:rPr>
          <w:rFonts w:ascii="仿宋" w:eastAsia="仿宋" w:hAnsi="仿宋"/>
          <w:sz w:val="28"/>
          <w:szCs w:val="28"/>
        </w:rPr>
        <w:t>基金申请指南，</w:t>
      </w:r>
      <w:r>
        <w:rPr>
          <w:rFonts w:ascii="仿宋" w:eastAsia="仿宋" w:hAnsi="仿宋" w:hint="eastAsia"/>
          <w:sz w:val="28"/>
          <w:szCs w:val="28"/>
        </w:rPr>
        <w:t>明确研究范围、申请条件及申请流程</w:t>
      </w:r>
      <w:r>
        <w:rPr>
          <w:rFonts w:ascii="仿宋" w:eastAsia="仿宋" w:hAnsi="仿宋"/>
          <w:sz w:val="28"/>
          <w:szCs w:val="28"/>
        </w:rPr>
        <w:t>。符合条件的科技人员须</w:t>
      </w:r>
      <w:r w:rsidR="00D73F8E">
        <w:rPr>
          <w:rFonts w:ascii="仿宋" w:eastAsia="仿宋" w:hAnsi="仿宋" w:hint="eastAsia"/>
          <w:sz w:val="28"/>
          <w:szCs w:val="28"/>
        </w:rPr>
        <w:t>编写项目</w:t>
      </w:r>
      <w:r>
        <w:rPr>
          <w:rFonts w:ascii="仿宋" w:eastAsia="仿宋" w:hAnsi="仿宋"/>
          <w:sz w:val="28"/>
          <w:szCs w:val="28"/>
        </w:rPr>
        <w:t>申请书，经所在单位同意并加盖公章后，报送创新中心。</w:t>
      </w:r>
    </w:p>
    <w:p w14:paraId="2C36389B" w14:textId="278C8110" w:rsidR="001A4E07" w:rsidRDefault="00D73F8E"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八</w:t>
      </w:r>
      <w:r>
        <w:rPr>
          <w:rFonts w:ascii="仿宋" w:eastAsia="仿宋" w:hAnsi="仿宋"/>
          <w:sz w:val="28"/>
          <w:szCs w:val="28"/>
        </w:rPr>
        <w:t>条</w:t>
      </w:r>
      <w:r>
        <w:rPr>
          <w:rFonts w:ascii="仿宋" w:eastAsia="仿宋" w:hAnsi="仿宋" w:hint="eastAsia"/>
          <w:sz w:val="28"/>
          <w:szCs w:val="28"/>
        </w:rPr>
        <w:t xml:space="preserve"> 申报</w:t>
      </w:r>
      <w:r w:rsidR="001A4E07">
        <w:rPr>
          <w:rFonts w:ascii="仿宋" w:eastAsia="仿宋" w:hAnsi="仿宋"/>
          <w:sz w:val="28"/>
          <w:szCs w:val="28"/>
        </w:rPr>
        <w:t>项目经同行专家评议后，</w:t>
      </w:r>
      <w:proofErr w:type="gramStart"/>
      <w:r w:rsidR="001A4E07">
        <w:rPr>
          <w:rFonts w:ascii="仿宋" w:eastAsia="仿宋" w:hAnsi="仿宋"/>
          <w:sz w:val="28"/>
          <w:szCs w:val="28"/>
        </w:rPr>
        <w:t>由创新</w:t>
      </w:r>
      <w:proofErr w:type="gramEnd"/>
      <w:r w:rsidR="001A4E07">
        <w:rPr>
          <w:rFonts w:ascii="仿宋" w:eastAsia="仿宋" w:hAnsi="仿宋"/>
          <w:sz w:val="28"/>
          <w:szCs w:val="28"/>
        </w:rPr>
        <w:t>中心学术委员会或主任会议进行评审，根据择优资助原则，确定资助课题和经费额度，由依托单位批准执行。获得资助的申请者与依托单位签订合同。</w:t>
      </w:r>
    </w:p>
    <w:p w14:paraId="372655D2" w14:textId="39B4EE8F" w:rsidR="001A4E07" w:rsidRDefault="001A4E07"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九</w:t>
      </w:r>
      <w:r>
        <w:rPr>
          <w:rFonts w:ascii="仿宋" w:eastAsia="仿宋" w:hAnsi="仿宋"/>
          <w:sz w:val="28"/>
          <w:szCs w:val="28"/>
        </w:rPr>
        <w:t>条</w:t>
      </w:r>
      <w:r>
        <w:rPr>
          <w:rFonts w:ascii="仿宋" w:eastAsia="仿宋" w:hAnsi="仿宋" w:hint="eastAsia"/>
          <w:sz w:val="28"/>
          <w:szCs w:val="28"/>
        </w:rPr>
        <w:t xml:space="preserve"> </w:t>
      </w:r>
      <w:r>
        <w:rPr>
          <w:rFonts w:ascii="仿宋" w:eastAsia="仿宋" w:hAnsi="仿宋"/>
          <w:sz w:val="28"/>
          <w:szCs w:val="28"/>
        </w:rPr>
        <w:t>开放基金项目实行项目负责人负责制。项目负责人负责组织完成项目各项研究任务，完成预定科研目标，按时提交项目成果；负责合理合</w:t>
      </w:r>
      <w:proofErr w:type="gramStart"/>
      <w:r>
        <w:rPr>
          <w:rFonts w:ascii="仿宋" w:eastAsia="仿宋" w:hAnsi="仿宋"/>
          <w:sz w:val="28"/>
          <w:szCs w:val="28"/>
        </w:rPr>
        <w:t>规</w:t>
      </w:r>
      <w:proofErr w:type="gramEnd"/>
      <w:r>
        <w:rPr>
          <w:rFonts w:ascii="仿宋" w:eastAsia="仿宋" w:hAnsi="仿宋"/>
          <w:sz w:val="28"/>
          <w:szCs w:val="28"/>
        </w:rPr>
        <w:t>使用经费以及安全、保密、廉政等方面工作；负责建立并管理项目技术档案与汇</w:t>
      </w:r>
      <w:proofErr w:type="gramStart"/>
      <w:r>
        <w:rPr>
          <w:rFonts w:ascii="仿宋" w:eastAsia="仿宋" w:hAnsi="仿宋"/>
          <w:sz w:val="28"/>
          <w:szCs w:val="28"/>
        </w:rPr>
        <w:t>交成果</w:t>
      </w:r>
      <w:proofErr w:type="gramEnd"/>
      <w:r>
        <w:rPr>
          <w:rFonts w:ascii="仿宋" w:eastAsia="仿宋" w:hAnsi="仿宋"/>
          <w:sz w:val="28"/>
          <w:szCs w:val="28"/>
        </w:rPr>
        <w:t>资料。</w:t>
      </w:r>
    </w:p>
    <w:p w14:paraId="02E7ABEC" w14:textId="7EE882D7" w:rsidR="001A4E07" w:rsidRDefault="001A4E07"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十</w:t>
      </w:r>
      <w:r>
        <w:rPr>
          <w:rFonts w:ascii="仿宋" w:eastAsia="仿宋" w:hAnsi="仿宋"/>
          <w:sz w:val="28"/>
          <w:szCs w:val="28"/>
        </w:rPr>
        <w:t>条</w:t>
      </w:r>
      <w:r>
        <w:rPr>
          <w:rFonts w:ascii="仿宋" w:eastAsia="仿宋" w:hAnsi="仿宋" w:hint="eastAsia"/>
          <w:sz w:val="28"/>
          <w:szCs w:val="28"/>
        </w:rPr>
        <w:t xml:space="preserve"> </w:t>
      </w:r>
      <w:r w:rsidR="00513579">
        <w:rPr>
          <w:rFonts w:ascii="仿宋" w:eastAsia="仿宋" w:hAnsi="仿宋" w:hint="eastAsia"/>
          <w:sz w:val="28"/>
          <w:szCs w:val="28"/>
        </w:rPr>
        <w:t>开放基金</w:t>
      </w:r>
      <w:r>
        <w:rPr>
          <w:rFonts w:ascii="仿宋" w:eastAsia="仿宋" w:hAnsi="仿宋"/>
          <w:sz w:val="28"/>
          <w:szCs w:val="28"/>
        </w:rPr>
        <w:t>优先支持具有一定研究基础、能够来中心访问工作以及长期开展合作研究的课题。</w:t>
      </w:r>
    </w:p>
    <w:p w14:paraId="0CBB2FC4" w14:textId="7A60A0CF" w:rsidR="001A4E07" w:rsidRDefault="00D73F8E" w:rsidP="00513579">
      <w:pPr>
        <w:pStyle w:val="2"/>
        <w:spacing w:before="240" w:after="240" w:line="360" w:lineRule="auto"/>
        <w:jc w:val="center"/>
        <w:rPr>
          <w:rFonts w:ascii="仿宋" w:eastAsia="仿宋" w:hAnsi="仿宋"/>
          <w:sz w:val="28"/>
          <w:szCs w:val="28"/>
        </w:rPr>
      </w:pPr>
      <w:r>
        <w:rPr>
          <w:rFonts w:ascii="黑体" w:eastAsia="黑体" w:hAnsi="黑体"/>
          <w:sz w:val="28"/>
          <w:szCs w:val="28"/>
          <w:lang w:val="zh-CN"/>
        </w:rPr>
        <w:t>第</w:t>
      </w:r>
      <w:r w:rsidR="00513579">
        <w:rPr>
          <w:rFonts w:ascii="黑体" w:eastAsia="黑体" w:hAnsi="黑体" w:hint="eastAsia"/>
          <w:sz w:val="28"/>
          <w:szCs w:val="28"/>
          <w:lang w:val="zh-CN"/>
        </w:rPr>
        <w:t>三</w:t>
      </w:r>
      <w:r>
        <w:rPr>
          <w:rFonts w:ascii="黑体" w:eastAsia="黑体" w:hAnsi="黑体"/>
          <w:sz w:val="28"/>
          <w:szCs w:val="28"/>
          <w:lang w:val="zh-CN"/>
        </w:rPr>
        <w:t>章</w:t>
      </w:r>
      <w:r>
        <w:rPr>
          <w:rFonts w:ascii="黑体" w:eastAsia="黑体" w:hAnsi="黑体" w:hint="eastAsia"/>
          <w:sz w:val="28"/>
          <w:szCs w:val="28"/>
          <w:lang w:val="zh-CN"/>
        </w:rPr>
        <w:t xml:space="preserve"> </w:t>
      </w:r>
      <w:r w:rsidR="001A4E07" w:rsidRPr="00D73F8E">
        <w:rPr>
          <w:rFonts w:ascii="黑体" w:eastAsia="黑体" w:hAnsi="黑体"/>
          <w:sz w:val="28"/>
          <w:szCs w:val="28"/>
          <w:lang w:val="zh-CN"/>
        </w:rPr>
        <w:t>经费使用与管理</w:t>
      </w:r>
    </w:p>
    <w:p w14:paraId="04241A12" w14:textId="0C81C369" w:rsidR="001A4E07" w:rsidRDefault="00513579"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十一</w:t>
      </w:r>
      <w:r>
        <w:rPr>
          <w:rFonts w:ascii="仿宋" w:eastAsia="仿宋" w:hAnsi="仿宋"/>
          <w:sz w:val="28"/>
          <w:szCs w:val="28"/>
        </w:rPr>
        <w:t>条</w:t>
      </w:r>
      <w:r>
        <w:rPr>
          <w:rFonts w:ascii="仿宋" w:eastAsia="仿宋" w:hAnsi="仿宋" w:hint="eastAsia"/>
          <w:sz w:val="28"/>
          <w:szCs w:val="28"/>
        </w:rPr>
        <w:t xml:space="preserve"> </w:t>
      </w:r>
      <w:r w:rsidR="001A4E07">
        <w:rPr>
          <w:rFonts w:ascii="仿宋" w:eastAsia="仿宋" w:hAnsi="仿宋"/>
          <w:sz w:val="28"/>
          <w:szCs w:val="28"/>
        </w:rPr>
        <w:t>开放基金</w:t>
      </w:r>
      <w:r w:rsidR="00D73F8E">
        <w:rPr>
          <w:rFonts w:ascii="仿宋" w:eastAsia="仿宋" w:hAnsi="仿宋" w:hint="eastAsia"/>
          <w:sz w:val="28"/>
          <w:szCs w:val="28"/>
        </w:rPr>
        <w:t>项目</w:t>
      </w:r>
      <w:r w:rsidR="001A4E07">
        <w:rPr>
          <w:rFonts w:ascii="仿宋" w:eastAsia="仿宋" w:hAnsi="仿宋"/>
          <w:sz w:val="28"/>
          <w:szCs w:val="28"/>
        </w:rPr>
        <w:t>经费由承担单位财务部门按项目建账，单独核算，专款专用。</w:t>
      </w:r>
    </w:p>
    <w:p w14:paraId="7808E0EB" w14:textId="08FB9F4A" w:rsidR="001A4E07" w:rsidRDefault="00513579"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十二</w:t>
      </w:r>
      <w:r>
        <w:rPr>
          <w:rFonts w:ascii="仿宋" w:eastAsia="仿宋" w:hAnsi="仿宋"/>
          <w:sz w:val="28"/>
          <w:szCs w:val="28"/>
        </w:rPr>
        <w:t>条</w:t>
      </w:r>
      <w:r>
        <w:rPr>
          <w:rFonts w:ascii="仿宋" w:eastAsia="仿宋" w:hAnsi="仿宋" w:hint="eastAsia"/>
          <w:sz w:val="28"/>
          <w:szCs w:val="28"/>
        </w:rPr>
        <w:t xml:space="preserve"> </w:t>
      </w:r>
      <w:r w:rsidR="001A4E07">
        <w:rPr>
          <w:rFonts w:ascii="仿宋" w:eastAsia="仿宋" w:hAnsi="仿宋"/>
          <w:sz w:val="28"/>
          <w:szCs w:val="28"/>
        </w:rPr>
        <w:t>开放基金</w:t>
      </w:r>
      <w:r w:rsidR="00D73F8E">
        <w:rPr>
          <w:rFonts w:ascii="仿宋" w:eastAsia="仿宋" w:hAnsi="仿宋" w:hint="eastAsia"/>
          <w:sz w:val="28"/>
          <w:szCs w:val="28"/>
        </w:rPr>
        <w:t>项目</w:t>
      </w:r>
      <w:r w:rsidR="001A4E07">
        <w:rPr>
          <w:rFonts w:ascii="仿宋" w:eastAsia="仿宋" w:hAnsi="仿宋"/>
          <w:sz w:val="28"/>
          <w:szCs w:val="28"/>
        </w:rPr>
        <w:t>经费预算按设备费、业务费、劳务费、</w:t>
      </w:r>
      <w:r w:rsidR="001A4E07">
        <w:rPr>
          <w:rFonts w:ascii="仿宋" w:eastAsia="仿宋" w:hAnsi="仿宋"/>
          <w:sz w:val="28"/>
          <w:szCs w:val="28"/>
        </w:rPr>
        <w:lastRenderedPageBreak/>
        <w:t>间接费</w:t>
      </w:r>
      <w:r>
        <w:rPr>
          <w:rFonts w:ascii="仿宋" w:eastAsia="仿宋" w:hAnsi="仿宋" w:hint="eastAsia"/>
          <w:sz w:val="28"/>
          <w:szCs w:val="28"/>
        </w:rPr>
        <w:t>等4</w:t>
      </w:r>
      <w:r w:rsidR="001A4E07">
        <w:rPr>
          <w:rFonts w:ascii="仿宋" w:eastAsia="仿宋" w:hAnsi="仿宋"/>
          <w:sz w:val="28"/>
          <w:szCs w:val="28"/>
        </w:rPr>
        <w:t>类费用编制。</w:t>
      </w:r>
    </w:p>
    <w:p w14:paraId="07A997C1" w14:textId="44F6620F" w:rsidR="001A4E07" w:rsidRDefault="00513579" w:rsidP="001A4E0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一</w:t>
      </w:r>
      <w:r>
        <w:rPr>
          <w:rFonts w:ascii="仿宋" w:eastAsia="仿宋" w:hAnsi="仿宋" w:hint="eastAsia"/>
          <w:sz w:val="28"/>
          <w:szCs w:val="28"/>
        </w:rPr>
        <w:t>）</w:t>
      </w:r>
      <w:r w:rsidR="001A4E07">
        <w:rPr>
          <w:rFonts w:ascii="仿宋" w:eastAsia="仿宋" w:hAnsi="仿宋"/>
          <w:sz w:val="28"/>
          <w:szCs w:val="28"/>
        </w:rPr>
        <w:t>设备费：是指在课题实施过程中为弥补创新中心设备能力不足，购置或试制的专用仪器设备，对现有仪器设备进行升级改造，以及租赁外单位仪器设备而发生的费用。设备费预算控制在项目经费的10%以内，且不得列支常规或通用设备的购置，如日常办公电脑等。</w:t>
      </w:r>
    </w:p>
    <w:p w14:paraId="102F87C8" w14:textId="79CF491E" w:rsidR="001A4E07" w:rsidRDefault="00513579" w:rsidP="001A4E0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二</w:t>
      </w:r>
      <w:r>
        <w:rPr>
          <w:rFonts w:ascii="仿宋" w:eastAsia="仿宋" w:hAnsi="仿宋" w:hint="eastAsia"/>
          <w:sz w:val="28"/>
          <w:szCs w:val="28"/>
        </w:rPr>
        <w:t>）</w:t>
      </w:r>
      <w:r w:rsidR="001A4E07">
        <w:rPr>
          <w:rFonts w:ascii="仿宋" w:eastAsia="仿宋" w:hAnsi="仿宋"/>
          <w:sz w:val="28"/>
          <w:szCs w:val="28"/>
        </w:rPr>
        <w:t>业务费：是指课题实施过程中消耗的各种材料、辅助材料等低值易耗品的采购、运输、装卸、整理等费用，发生的测试化验加工、燃料动力、出版/文献/信息传播/知识产权事务、会议、差旅等费用，以及其他相关支出。会议费可用于国际会议的注册费，但原则上不得列支国际差旅费。</w:t>
      </w:r>
    </w:p>
    <w:p w14:paraId="0A78ADC5" w14:textId="37A2CB8F" w:rsidR="001A4E07" w:rsidRDefault="00513579" w:rsidP="001A4E0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三</w:t>
      </w:r>
      <w:r>
        <w:rPr>
          <w:rFonts w:ascii="仿宋" w:eastAsia="仿宋" w:hAnsi="仿宋" w:hint="eastAsia"/>
          <w:sz w:val="28"/>
          <w:szCs w:val="28"/>
        </w:rPr>
        <w:t>）</w:t>
      </w:r>
      <w:r w:rsidR="001A4E07">
        <w:rPr>
          <w:rFonts w:ascii="仿宋" w:eastAsia="仿宋" w:hAnsi="仿宋"/>
          <w:sz w:val="28"/>
          <w:szCs w:val="28"/>
        </w:rPr>
        <w:t>劳务费：是指在课题实施过程中支付给参与课题研究的研究生、博士后、访问学者以及课题聘用的研究人员、科研辅助人员等的劳务性费用，以及支付给临时聘请的咨询专家的费用等。</w:t>
      </w:r>
    </w:p>
    <w:p w14:paraId="52AF1530" w14:textId="61913CC7" w:rsidR="001A4E07" w:rsidRDefault="00513579" w:rsidP="001A4E07">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四</w:t>
      </w:r>
      <w:r>
        <w:rPr>
          <w:rFonts w:ascii="仿宋" w:eastAsia="仿宋" w:hAnsi="仿宋" w:hint="eastAsia"/>
          <w:sz w:val="28"/>
          <w:szCs w:val="28"/>
        </w:rPr>
        <w:t>）</w:t>
      </w:r>
      <w:r w:rsidR="001A4E07">
        <w:rPr>
          <w:rFonts w:ascii="仿宋" w:eastAsia="仿宋" w:hAnsi="仿宋"/>
          <w:sz w:val="28"/>
          <w:szCs w:val="28"/>
        </w:rPr>
        <w:t>间接费：是指课题承担单位在组织实施课题过程中发生的无法在设备费、业务费、劳务费等直接费用中列支的相关费用。主要包括承担单位为课题研究提供的房屋占用，日常水、电、气、暖等消耗，有关管理费用的补助支出等。间接</w:t>
      </w:r>
      <w:proofErr w:type="gramStart"/>
      <w:r w:rsidR="001A4E07">
        <w:rPr>
          <w:rFonts w:ascii="仿宋" w:eastAsia="仿宋" w:hAnsi="仿宋"/>
          <w:sz w:val="28"/>
          <w:szCs w:val="28"/>
        </w:rPr>
        <w:t>费按照</w:t>
      </w:r>
      <w:proofErr w:type="gramEnd"/>
      <w:r w:rsidR="001A4E07">
        <w:rPr>
          <w:rFonts w:ascii="仿宋" w:eastAsia="仿宋" w:hAnsi="仿宋"/>
          <w:sz w:val="28"/>
          <w:szCs w:val="28"/>
        </w:rPr>
        <w:t>不超过直接费用扣除设备费后的30%核定。依托单位内人员承担的课题不得预算间接费。</w:t>
      </w:r>
    </w:p>
    <w:p w14:paraId="21CCBC3D" w14:textId="6C6650BE" w:rsidR="001A4E07" w:rsidRDefault="00513579"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十三</w:t>
      </w:r>
      <w:r>
        <w:rPr>
          <w:rFonts w:ascii="仿宋" w:eastAsia="仿宋" w:hAnsi="仿宋"/>
          <w:sz w:val="28"/>
          <w:szCs w:val="28"/>
        </w:rPr>
        <w:t>条</w:t>
      </w:r>
      <w:r>
        <w:rPr>
          <w:rFonts w:ascii="仿宋" w:eastAsia="仿宋" w:hAnsi="仿宋" w:hint="eastAsia"/>
          <w:sz w:val="28"/>
          <w:szCs w:val="28"/>
        </w:rPr>
        <w:t xml:space="preserve"> </w:t>
      </w:r>
      <w:r w:rsidR="001A4E07">
        <w:rPr>
          <w:rFonts w:ascii="仿宋" w:eastAsia="仿宋" w:hAnsi="仿宋"/>
          <w:sz w:val="28"/>
          <w:szCs w:val="28"/>
        </w:rPr>
        <w:t>开放基金</w:t>
      </w:r>
      <w:r w:rsidR="00D73F8E">
        <w:rPr>
          <w:rFonts w:ascii="仿宋" w:eastAsia="仿宋" w:hAnsi="仿宋" w:hint="eastAsia"/>
          <w:sz w:val="28"/>
          <w:szCs w:val="28"/>
        </w:rPr>
        <w:t>项目</w:t>
      </w:r>
      <w:r w:rsidR="001A4E07">
        <w:rPr>
          <w:rFonts w:ascii="仿宋" w:eastAsia="仿宋" w:hAnsi="仿宋"/>
          <w:sz w:val="28"/>
          <w:szCs w:val="28"/>
        </w:rPr>
        <w:t>经费不得二次转拨。</w:t>
      </w:r>
    </w:p>
    <w:p w14:paraId="465E35EB" w14:textId="7F94119E" w:rsidR="001A4E07" w:rsidRDefault="00513579"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十四</w:t>
      </w:r>
      <w:r>
        <w:rPr>
          <w:rFonts w:ascii="仿宋" w:eastAsia="仿宋" w:hAnsi="仿宋"/>
          <w:sz w:val="28"/>
          <w:szCs w:val="28"/>
        </w:rPr>
        <w:t>条</w:t>
      </w:r>
      <w:r>
        <w:rPr>
          <w:rFonts w:ascii="仿宋" w:eastAsia="仿宋" w:hAnsi="仿宋" w:hint="eastAsia"/>
          <w:sz w:val="28"/>
          <w:szCs w:val="28"/>
        </w:rPr>
        <w:t xml:space="preserve"> </w:t>
      </w:r>
      <w:r w:rsidR="00D73F8E">
        <w:rPr>
          <w:rFonts w:ascii="仿宋" w:eastAsia="仿宋" w:hAnsi="仿宋" w:hint="eastAsia"/>
          <w:sz w:val="28"/>
          <w:szCs w:val="28"/>
        </w:rPr>
        <w:t>项目</w:t>
      </w:r>
      <w:r w:rsidR="001A4E07">
        <w:rPr>
          <w:rFonts w:ascii="仿宋" w:eastAsia="仿宋" w:hAnsi="仿宋"/>
          <w:sz w:val="28"/>
          <w:szCs w:val="28"/>
        </w:rPr>
        <w:t>负责人可根据科研活动实际需要对除设备费以外的费用预算进行调剂使用，</w:t>
      </w:r>
      <w:proofErr w:type="gramStart"/>
      <w:r w:rsidR="001A4E07">
        <w:rPr>
          <w:rFonts w:ascii="仿宋" w:eastAsia="仿宋" w:hAnsi="仿宋"/>
          <w:sz w:val="28"/>
          <w:szCs w:val="28"/>
        </w:rPr>
        <w:t>报项目</w:t>
      </w:r>
      <w:proofErr w:type="gramEnd"/>
      <w:r w:rsidR="001A4E07">
        <w:rPr>
          <w:rFonts w:ascii="仿宋" w:eastAsia="仿宋" w:hAnsi="仿宋"/>
          <w:sz w:val="28"/>
          <w:szCs w:val="28"/>
        </w:rPr>
        <w:t>承担单位财务部门备案。</w:t>
      </w:r>
    </w:p>
    <w:p w14:paraId="27475655" w14:textId="220ABF51" w:rsidR="001A4E07" w:rsidRDefault="00513579"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十五</w:t>
      </w:r>
      <w:r>
        <w:rPr>
          <w:rFonts w:ascii="仿宋" w:eastAsia="仿宋" w:hAnsi="仿宋"/>
          <w:sz w:val="28"/>
          <w:szCs w:val="28"/>
        </w:rPr>
        <w:t>条</w:t>
      </w:r>
      <w:r>
        <w:rPr>
          <w:rFonts w:ascii="仿宋" w:eastAsia="仿宋" w:hAnsi="仿宋" w:hint="eastAsia"/>
          <w:sz w:val="28"/>
          <w:szCs w:val="28"/>
        </w:rPr>
        <w:t xml:space="preserve"> </w:t>
      </w:r>
      <w:r w:rsidR="001A4E07">
        <w:rPr>
          <w:rFonts w:ascii="仿宋" w:eastAsia="仿宋" w:hAnsi="仿宋"/>
          <w:sz w:val="28"/>
          <w:szCs w:val="28"/>
        </w:rPr>
        <w:t>依托单位以外人员承担的开放基金课题按年度拨付经</w:t>
      </w:r>
      <w:r w:rsidR="001A4E07">
        <w:rPr>
          <w:rFonts w:ascii="仿宋" w:eastAsia="仿宋" w:hAnsi="仿宋"/>
          <w:sz w:val="28"/>
          <w:szCs w:val="28"/>
        </w:rPr>
        <w:lastRenderedPageBreak/>
        <w:t>费，结题后形成的结余经费留归承担单位使用。依托单位内人员承担的开放基金课题根据实际支出进行报销，结题后形成的结余经费留归依</w:t>
      </w:r>
      <w:proofErr w:type="gramStart"/>
      <w:r w:rsidR="001A4E07">
        <w:rPr>
          <w:rFonts w:ascii="仿宋" w:eastAsia="仿宋" w:hAnsi="仿宋"/>
          <w:sz w:val="28"/>
          <w:szCs w:val="28"/>
        </w:rPr>
        <w:t>托单位</w:t>
      </w:r>
      <w:proofErr w:type="gramEnd"/>
      <w:r w:rsidR="001A4E07">
        <w:rPr>
          <w:rFonts w:ascii="仿宋" w:eastAsia="仿宋" w:hAnsi="仿宋"/>
          <w:sz w:val="28"/>
          <w:szCs w:val="28"/>
        </w:rPr>
        <w:t>使用。</w:t>
      </w:r>
    </w:p>
    <w:p w14:paraId="317F5ECB" w14:textId="3CF16881" w:rsidR="00D73F8E" w:rsidRPr="00513579" w:rsidRDefault="00D73F8E" w:rsidP="00513579">
      <w:pPr>
        <w:pStyle w:val="2"/>
        <w:spacing w:before="240" w:after="240" w:line="360" w:lineRule="auto"/>
        <w:jc w:val="center"/>
        <w:rPr>
          <w:rFonts w:ascii="黑体" w:eastAsia="黑体" w:hAnsi="黑体"/>
          <w:sz w:val="28"/>
          <w:szCs w:val="28"/>
          <w:lang w:val="zh-CN"/>
        </w:rPr>
      </w:pPr>
      <w:r>
        <w:rPr>
          <w:rFonts w:ascii="黑体" w:eastAsia="黑体" w:hAnsi="黑体"/>
          <w:sz w:val="28"/>
          <w:szCs w:val="28"/>
          <w:lang w:val="zh-CN"/>
        </w:rPr>
        <w:t>第</w:t>
      </w:r>
      <w:r w:rsidR="00513579">
        <w:rPr>
          <w:rFonts w:ascii="黑体" w:eastAsia="黑体" w:hAnsi="黑体" w:hint="eastAsia"/>
          <w:sz w:val="28"/>
          <w:szCs w:val="28"/>
          <w:lang w:val="zh-CN"/>
        </w:rPr>
        <w:t>四</w:t>
      </w:r>
      <w:r>
        <w:rPr>
          <w:rFonts w:ascii="黑体" w:eastAsia="黑体" w:hAnsi="黑体"/>
          <w:sz w:val="28"/>
          <w:szCs w:val="28"/>
          <w:lang w:val="zh-CN"/>
        </w:rPr>
        <w:t>章</w:t>
      </w:r>
      <w:r>
        <w:rPr>
          <w:rFonts w:ascii="黑体" w:eastAsia="黑体" w:hAnsi="黑体" w:hint="eastAsia"/>
          <w:sz w:val="28"/>
          <w:szCs w:val="28"/>
          <w:lang w:val="zh-CN"/>
        </w:rPr>
        <w:t xml:space="preserve"> </w:t>
      </w:r>
      <w:r>
        <w:rPr>
          <w:rFonts w:ascii="黑体" w:eastAsia="黑体" w:hAnsi="黑体" w:hint="eastAsia"/>
          <w:sz w:val="28"/>
          <w:szCs w:val="28"/>
          <w:lang w:val="zh-CN"/>
        </w:rPr>
        <w:t>项目实施与验收</w:t>
      </w:r>
    </w:p>
    <w:p w14:paraId="76C7CC2C" w14:textId="7363E115" w:rsidR="001A4E07" w:rsidRDefault="001A4E07"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十六</w:t>
      </w:r>
      <w:r>
        <w:rPr>
          <w:rFonts w:ascii="仿宋" w:eastAsia="仿宋" w:hAnsi="仿宋"/>
          <w:sz w:val="28"/>
          <w:szCs w:val="28"/>
        </w:rPr>
        <w:t>条</w:t>
      </w:r>
      <w:r>
        <w:rPr>
          <w:rFonts w:ascii="仿宋" w:eastAsia="仿宋" w:hAnsi="仿宋" w:hint="eastAsia"/>
          <w:sz w:val="28"/>
          <w:szCs w:val="28"/>
        </w:rPr>
        <w:t xml:space="preserve"> </w:t>
      </w:r>
      <w:r w:rsidR="00D81F99">
        <w:rPr>
          <w:rFonts w:ascii="仿宋" w:eastAsia="仿宋" w:hAnsi="仿宋" w:hint="eastAsia"/>
          <w:sz w:val="28"/>
          <w:szCs w:val="28"/>
        </w:rPr>
        <w:t>开放基金项目实施周期一般不超过2年。</w:t>
      </w:r>
    </w:p>
    <w:p w14:paraId="1FFFBE74" w14:textId="6379F3EE" w:rsidR="00D81F99" w:rsidRDefault="00D81F99" w:rsidP="001A4E07">
      <w:pPr>
        <w:ind w:firstLineChars="200" w:firstLine="560"/>
        <w:rPr>
          <w:rFonts w:ascii="仿宋" w:eastAsia="仿宋" w:hAnsi="仿宋" w:hint="eastAsia"/>
          <w:sz w:val="28"/>
          <w:szCs w:val="28"/>
        </w:rPr>
      </w:pPr>
      <w:r>
        <w:rPr>
          <w:rFonts w:ascii="仿宋" w:eastAsia="仿宋" w:hAnsi="仿宋"/>
          <w:sz w:val="28"/>
          <w:szCs w:val="28"/>
        </w:rPr>
        <w:t>第</w:t>
      </w:r>
      <w:r w:rsidR="00B246E7">
        <w:rPr>
          <w:rFonts w:ascii="仿宋" w:eastAsia="仿宋" w:hAnsi="仿宋" w:hint="eastAsia"/>
          <w:sz w:val="28"/>
          <w:szCs w:val="28"/>
        </w:rPr>
        <w:t>十七</w:t>
      </w:r>
      <w:r>
        <w:rPr>
          <w:rFonts w:ascii="仿宋" w:eastAsia="仿宋" w:hAnsi="仿宋"/>
          <w:sz w:val="28"/>
          <w:szCs w:val="28"/>
        </w:rPr>
        <w:t>条</w:t>
      </w:r>
      <w:r>
        <w:rPr>
          <w:rFonts w:ascii="仿宋" w:eastAsia="仿宋" w:hAnsi="仿宋" w:hint="eastAsia"/>
          <w:sz w:val="28"/>
          <w:szCs w:val="28"/>
        </w:rPr>
        <w:t xml:space="preserve"> 在课题研究中期应向创新中心提交</w:t>
      </w:r>
      <w:r w:rsidR="000B1D2B">
        <w:rPr>
          <w:rFonts w:ascii="仿宋" w:eastAsia="仿宋" w:hAnsi="仿宋" w:hint="eastAsia"/>
          <w:sz w:val="28"/>
          <w:szCs w:val="28"/>
        </w:rPr>
        <w:t>阶段研究</w:t>
      </w:r>
      <w:r>
        <w:rPr>
          <w:rFonts w:ascii="仿宋" w:eastAsia="仿宋" w:hAnsi="仿宋" w:hint="eastAsia"/>
          <w:sz w:val="28"/>
          <w:szCs w:val="28"/>
        </w:rPr>
        <w:t>进展情况报告</w:t>
      </w:r>
      <w:r w:rsidR="000B1D2B">
        <w:rPr>
          <w:rFonts w:ascii="仿宋" w:eastAsia="仿宋" w:hAnsi="仿宋" w:hint="eastAsia"/>
          <w:sz w:val="28"/>
          <w:szCs w:val="28"/>
        </w:rPr>
        <w:t>及阶段性成果，创新中心组织</w:t>
      </w:r>
      <w:proofErr w:type="gramStart"/>
      <w:r w:rsidR="000B1D2B">
        <w:rPr>
          <w:rFonts w:ascii="仿宋" w:eastAsia="仿宋" w:hAnsi="仿宋" w:hint="eastAsia"/>
          <w:sz w:val="28"/>
          <w:szCs w:val="28"/>
        </w:rPr>
        <w:t>对阶段</w:t>
      </w:r>
      <w:proofErr w:type="gramEnd"/>
      <w:r w:rsidR="000B1D2B">
        <w:rPr>
          <w:rFonts w:ascii="仿宋" w:eastAsia="仿宋" w:hAnsi="仿宋" w:hint="eastAsia"/>
          <w:sz w:val="28"/>
          <w:szCs w:val="28"/>
        </w:rPr>
        <w:t>研究进展进行审议，审议结果作为年度经费拨付的依据。</w:t>
      </w:r>
    </w:p>
    <w:p w14:paraId="372DEC43" w14:textId="2D91D46A" w:rsidR="00D81F99" w:rsidRDefault="00D81F99"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十八</w:t>
      </w:r>
      <w:r>
        <w:rPr>
          <w:rFonts w:ascii="仿宋" w:eastAsia="仿宋" w:hAnsi="仿宋"/>
          <w:sz w:val="28"/>
          <w:szCs w:val="28"/>
        </w:rPr>
        <w:t>条</w:t>
      </w:r>
      <w:r>
        <w:rPr>
          <w:rFonts w:ascii="仿宋" w:eastAsia="仿宋" w:hAnsi="仿宋" w:hint="eastAsia"/>
          <w:sz w:val="28"/>
          <w:szCs w:val="28"/>
        </w:rPr>
        <w:t xml:space="preserve"> </w:t>
      </w:r>
      <w:r w:rsidR="001A4E07">
        <w:rPr>
          <w:rFonts w:ascii="仿宋" w:eastAsia="仿宋" w:hAnsi="仿宋"/>
          <w:sz w:val="28"/>
          <w:szCs w:val="28"/>
        </w:rPr>
        <w:t>开放基金</w:t>
      </w:r>
      <w:r w:rsidR="000B1D2B">
        <w:rPr>
          <w:rFonts w:ascii="仿宋" w:eastAsia="仿宋" w:hAnsi="仿宋" w:hint="eastAsia"/>
          <w:sz w:val="28"/>
          <w:szCs w:val="28"/>
        </w:rPr>
        <w:t>项目</w:t>
      </w:r>
      <w:r w:rsidR="001A4E07">
        <w:rPr>
          <w:rFonts w:ascii="仿宋" w:eastAsia="仿宋" w:hAnsi="仿宋"/>
          <w:sz w:val="28"/>
          <w:szCs w:val="28"/>
        </w:rPr>
        <w:t>研究应在规定时间内完成，对照任务书向创新中心提交课题结题报告和由承担单位审签的经费决算报表，同时提供论文、著作、专利等相关成果证明材料，以及观测实验数据等。</w:t>
      </w:r>
    </w:p>
    <w:p w14:paraId="69F0B742" w14:textId="1DE20715" w:rsidR="001A4E07" w:rsidRDefault="00D81F99"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sz w:val="28"/>
          <w:szCs w:val="28"/>
        </w:rPr>
        <w:t>十</w:t>
      </w:r>
      <w:r w:rsidR="00B246E7">
        <w:rPr>
          <w:rFonts w:ascii="仿宋" w:eastAsia="仿宋" w:hAnsi="仿宋" w:hint="eastAsia"/>
          <w:sz w:val="28"/>
          <w:szCs w:val="28"/>
        </w:rPr>
        <w:t>九</w:t>
      </w:r>
      <w:r>
        <w:rPr>
          <w:rFonts w:ascii="仿宋" w:eastAsia="仿宋" w:hAnsi="仿宋"/>
          <w:sz w:val="28"/>
          <w:szCs w:val="28"/>
        </w:rPr>
        <w:t>条</w:t>
      </w:r>
      <w:r>
        <w:rPr>
          <w:rFonts w:ascii="仿宋" w:eastAsia="仿宋" w:hAnsi="仿宋" w:hint="eastAsia"/>
          <w:sz w:val="28"/>
          <w:szCs w:val="28"/>
        </w:rPr>
        <w:t xml:space="preserve"> </w:t>
      </w:r>
      <w:r w:rsidR="001A4E07">
        <w:rPr>
          <w:rFonts w:ascii="仿宋" w:eastAsia="仿宋" w:hAnsi="仿宋"/>
          <w:sz w:val="28"/>
          <w:szCs w:val="28"/>
        </w:rPr>
        <w:t>创新中心组织对课题成果和经费使用情况进行评审验收。评审验收评定等级分为优秀、合格、不合格三个等次。</w:t>
      </w:r>
    </w:p>
    <w:p w14:paraId="0B667192" w14:textId="159F20BC" w:rsidR="000B1D2B" w:rsidRDefault="000B1D2B" w:rsidP="000B1D2B">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二十</w:t>
      </w:r>
      <w:r>
        <w:rPr>
          <w:rFonts w:ascii="仿宋" w:eastAsia="仿宋" w:hAnsi="仿宋"/>
          <w:sz w:val="28"/>
          <w:szCs w:val="28"/>
        </w:rPr>
        <w:t>条</w:t>
      </w:r>
      <w:r>
        <w:rPr>
          <w:rFonts w:ascii="仿宋" w:eastAsia="仿宋" w:hAnsi="仿宋" w:hint="eastAsia"/>
          <w:sz w:val="28"/>
          <w:szCs w:val="28"/>
        </w:rPr>
        <w:t xml:space="preserve"> </w:t>
      </w:r>
      <w:r>
        <w:rPr>
          <w:rFonts w:ascii="仿宋" w:eastAsia="仿宋" w:hAnsi="仿宋"/>
          <w:sz w:val="28"/>
          <w:szCs w:val="28"/>
        </w:rPr>
        <w:t>开放基金课题成果评定为优秀的，课题负责人在后期开放基金申请中给予优先支持；评定为不合格的，课题负责人纳入实验室开放基金申请“黑名单”。</w:t>
      </w:r>
    </w:p>
    <w:p w14:paraId="4731CBAE" w14:textId="5FC87529" w:rsidR="00D07ADC" w:rsidRDefault="00D07ADC" w:rsidP="00D07ADC">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二十一</w:t>
      </w:r>
      <w:r>
        <w:rPr>
          <w:rFonts w:ascii="仿宋" w:eastAsia="仿宋" w:hAnsi="仿宋"/>
          <w:sz w:val="28"/>
          <w:szCs w:val="28"/>
        </w:rPr>
        <w:t>条</w:t>
      </w:r>
      <w:r>
        <w:rPr>
          <w:rFonts w:ascii="仿宋" w:eastAsia="仿宋" w:hAnsi="仿宋" w:hint="eastAsia"/>
          <w:sz w:val="28"/>
          <w:szCs w:val="28"/>
        </w:rPr>
        <w:t xml:space="preserve"> </w:t>
      </w:r>
      <w:r>
        <w:rPr>
          <w:rFonts w:ascii="仿宋" w:eastAsia="仿宋" w:hAnsi="仿宋"/>
          <w:sz w:val="28"/>
          <w:szCs w:val="28"/>
        </w:rPr>
        <w:t>开放基金</w:t>
      </w:r>
      <w:r>
        <w:rPr>
          <w:rFonts w:ascii="仿宋" w:eastAsia="仿宋" w:hAnsi="仿宋" w:hint="eastAsia"/>
          <w:sz w:val="28"/>
          <w:szCs w:val="28"/>
        </w:rPr>
        <w:t>项目</w:t>
      </w:r>
      <w:r>
        <w:rPr>
          <w:rFonts w:ascii="仿宋" w:eastAsia="仿宋" w:hAnsi="仿宋"/>
          <w:sz w:val="28"/>
          <w:szCs w:val="28"/>
        </w:rPr>
        <w:t>通过评审验收三个月内，按相关要求向创新中心依托单位资料管理部门汇交资料成果。</w:t>
      </w:r>
    </w:p>
    <w:p w14:paraId="741FAC00" w14:textId="40797E43" w:rsidR="000B1D2B" w:rsidRDefault="000B1D2B" w:rsidP="000B1D2B">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二十二</w:t>
      </w:r>
      <w:r>
        <w:rPr>
          <w:rFonts w:ascii="仿宋" w:eastAsia="仿宋" w:hAnsi="仿宋"/>
          <w:sz w:val="28"/>
          <w:szCs w:val="28"/>
        </w:rPr>
        <w:t>条</w:t>
      </w:r>
      <w:r>
        <w:rPr>
          <w:rFonts w:ascii="仿宋" w:eastAsia="仿宋" w:hAnsi="仿宋" w:hint="eastAsia"/>
          <w:sz w:val="28"/>
          <w:szCs w:val="28"/>
        </w:rPr>
        <w:t xml:space="preserve"> </w:t>
      </w:r>
      <w:r>
        <w:rPr>
          <w:rFonts w:ascii="仿宋" w:eastAsia="仿宋" w:hAnsi="仿宋"/>
          <w:sz w:val="28"/>
          <w:szCs w:val="28"/>
        </w:rPr>
        <w:t>对无正当理由未按期完成课题任务、学术行为不端、发生安全事故和泄密事件等情况，当事者在三年内不允许申请本基金项目，并通报所在单位。</w:t>
      </w:r>
    </w:p>
    <w:p w14:paraId="41F06C14" w14:textId="09E88658" w:rsidR="001A4E07" w:rsidRPr="00513579" w:rsidRDefault="001A4E07" w:rsidP="00513579">
      <w:pPr>
        <w:pStyle w:val="2"/>
        <w:spacing w:before="240" w:after="240" w:line="360" w:lineRule="auto"/>
        <w:jc w:val="center"/>
        <w:rPr>
          <w:rFonts w:ascii="黑体" w:eastAsia="黑体" w:hAnsi="黑体"/>
          <w:sz w:val="28"/>
          <w:szCs w:val="28"/>
          <w:lang w:val="zh-CN"/>
        </w:rPr>
      </w:pPr>
      <w:r w:rsidRPr="000B1D2B">
        <w:rPr>
          <w:rFonts w:ascii="黑体" w:eastAsia="黑体" w:hAnsi="黑体"/>
          <w:sz w:val="28"/>
          <w:szCs w:val="28"/>
          <w:lang w:val="zh-CN"/>
        </w:rPr>
        <w:lastRenderedPageBreak/>
        <w:t>第</w:t>
      </w:r>
      <w:r w:rsidR="00513579">
        <w:rPr>
          <w:rFonts w:ascii="黑体" w:eastAsia="黑体" w:hAnsi="黑体" w:hint="eastAsia"/>
          <w:sz w:val="28"/>
          <w:szCs w:val="28"/>
          <w:lang w:val="zh-CN"/>
        </w:rPr>
        <w:t>五</w:t>
      </w:r>
      <w:r w:rsidR="000B1D2B">
        <w:rPr>
          <w:rFonts w:ascii="黑体" w:eastAsia="黑体" w:hAnsi="黑体" w:hint="eastAsia"/>
          <w:sz w:val="28"/>
          <w:szCs w:val="28"/>
          <w:lang w:val="zh-CN"/>
        </w:rPr>
        <w:t>章</w:t>
      </w:r>
      <w:r w:rsidRPr="000B1D2B">
        <w:rPr>
          <w:rFonts w:ascii="黑体" w:eastAsia="黑体" w:hAnsi="黑体" w:hint="eastAsia"/>
          <w:sz w:val="28"/>
          <w:szCs w:val="28"/>
          <w:lang w:val="zh-CN"/>
        </w:rPr>
        <w:t xml:space="preserve"> </w:t>
      </w:r>
      <w:r w:rsidRPr="000B1D2B">
        <w:rPr>
          <w:rFonts w:ascii="黑体" w:eastAsia="黑体" w:hAnsi="黑体"/>
          <w:sz w:val="28"/>
          <w:szCs w:val="28"/>
          <w:lang w:val="zh-CN"/>
        </w:rPr>
        <w:t>成果归属</w:t>
      </w:r>
    </w:p>
    <w:p w14:paraId="3F6F18DA" w14:textId="0246AD72" w:rsidR="001A4E07" w:rsidRDefault="00513579"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二十三</w:t>
      </w:r>
      <w:r w:rsidR="000B1D2B">
        <w:rPr>
          <w:rFonts w:ascii="仿宋" w:eastAsia="仿宋" w:hAnsi="仿宋"/>
          <w:sz w:val="28"/>
          <w:szCs w:val="28"/>
        </w:rPr>
        <w:t>条</w:t>
      </w:r>
      <w:r w:rsidR="000B1D2B">
        <w:rPr>
          <w:rFonts w:ascii="仿宋" w:eastAsia="仿宋" w:hAnsi="仿宋" w:hint="eastAsia"/>
          <w:sz w:val="28"/>
          <w:szCs w:val="28"/>
        </w:rPr>
        <w:t xml:space="preserve"> </w:t>
      </w:r>
      <w:r w:rsidR="001A4E07">
        <w:rPr>
          <w:rFonts w:ascii="仿宋" w:eastAsia="仿宋" w:hAnsi="仿宋"/>
          <w:sz w:val="28"/>
          <w:szCs w:val="28"/>
        </w:rPr>
        <w:t>开放课题实施过程中形成的知识产权和成果</w:t>
      </w:r>
      <w:proofErr w:type="gramStart"/>
      <w:r w:rsidR="001A4E07">
        <w:rPr>
          <w:rFonts w:ascii="仿宋" w:eastAsia="仿宋" w:hAnsi="仿宋"/>
          <w:sz w:val="28"/>
          <w:szCs w:val="28"/>
        </w:rPr>
        <w:t>归创新</w:t>
      </w:r>
      <w:proofErr w:type="gramEnd"/>
      <w:r w:rsidR="001A4E07">
        <w:rPr>
          <w:rFonts w:ascii="仿宋" w:eastAsia="仿宋" w:hAnsi="仿宋"/>
          <w:sz w:val="28"/>
          <w:szCs w:val="28"/>
        </w:rPr>
        <w:t>中心所有。课题组成员公开发表</w:t>
      </w:r>
      <w:r w:rsidR="001A4E07">
        <w:rPr>
          <w:rFonts w:ascii="仿宋" w:eastAsia="仿宋" w:hAnsi="仿宋" w:hint="eastAsia"/>
          <w:sz w:val="28"/>
          <w:szCs w:val="28"/>
        </w:rPr>
        <w:t>开放</w:t>
      </w:r>
      <w:r w:rsidR="001A4E07">
        <w:rPr>
          <w:rFonts w:ascii="仿宋" w:eastAsia="仿宋" w:hAnsi="仿宋"/>
          <w:sz w:val="28"/>
          <w:szCs w:val="28"/>
        </w:rPr>
        <w:t>课题</w:t>
      </w:r>
      <w:r w:rsidR="001A4E07">
        <w:rPr>
          <w:rFonts w:ascii="仿宋" w:eastAsia="仿宋" w:hAnsi="仿宋" w:hint="eastAsia"/>
          <w:sz w:val="28"/>
          <w:szCs w:val="28"/>
        </w:rPr>
        <w:t>研究</w:t>
      </w:r>
      <w:r w:rsidR="001A4E07">
        <w:rPr>
          <w:rFonts w:ascii="仿宋" w:eastAsia="仿宋" w:hAnsi="仿宋"/>
          <w:sz w:val="28"/>
          <w:szCs w:val="28"/>
        </w:rPr>
        <w:t>成果，包括但不限于论文、著作等，应将创新中心</w:t>
      </w:r>
      <w:r w:rsidR="001A4E07">
        <w:rPr>
          <w:rFonts w:ascii="仿宋" w:eastAsia="仿宋" w:hAnsi="仿宋" w:hint="eastAsia"/>
          <w:sz w:val="28"/>
          <w:szCs w:val="28"/>
        </w:rPr>
        <w:t>作</w:t>
      </w:r>
      <w:r w:rsidR="001A4E07">
        <w:rPr>
          <w:rFonts w:ascii="仿宋" w:eastAsia="仿宋" w:hAnsi="仿宋"/>
          <w:sz w:val="28"/>
          <w:szCs w:val="28"/>
        </w:rPr>
        <w:t>为第一署名单位，并在致谢中以开放基金课题为第一标注。课题组成员享有署名权、获得奖励权利、成果和资料再利用权利。</w:t>
      </w:r>
    </w:p>
    <w:p w14:paraId="24193804" w14:textId="0BF9C001" w:rsidR="001A4E07" w:rsidRDefault="00513579"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二十四</w:t>
      </w:r>
      <w:r w:rsidR="000B1D2B">
        <w:rPr>
          <w:rFonts w:ascii="仿宋" w:eastAsia="仿宋" w:hAnsi="仿宋"/>
          <w:sz w:val="28"/>
          <w:szCs w:val="28"/>
        </w:rPr>
        <w:t>条</w:t>
      </w:r>
      <w:r w:rsidR="000B1D2B">
        <w:rPr>
          <w:rFonts w:ascii="仿宋" w:eastAsia="仿宋" w:hAnsi="仿宋" w:hint="eastAsia"/>
          <w:sz w:val="28"/>
          <w:szCs w:val="28"/>
        </w:rPr>
        <w:t xml:space="preserve"> </w:t>
      </w:r>
      <w:r w:rsidR="001A4E07">
        <w:rPr>
          <w:rFonts w:ascii="仿宋" w:eastAsia="仿宋" w:hAnsi="仿宋"/>
          <w:sz w:val="28"/>
          <w:szCs w:val="28"/>
        </w:rPr>
        <w:t>创新中心的中文署名格式为“自然资源部</w:t>
      </w:r>
      <w:r w:rsidR="001A4E07">
        <w:rPr>
          <w:rFonts w:ascii="仿宋" w:eastAsia="仿宋" w:hAnsi="仿宋" w:hint="eastAsia"/>
          <w:sz w:val="28"/>
          <w:szCs w:val="28"/>
        </w:rPr>
        <w:t>遥感导航一体化应用工程技术创新中心</w:t>
      </w:r>
      <w:r w:rsidR="001A4E07">
        <w:rPr>
          <w:rFonts w:ascii="仿宋" w:eastAsia="仿宋" w:hAnsi="仿宋"/>
          <w:sz w:val="28"/>
          <w:szCs w:val="28"/>
        </w:rPr>
        <w:t>，</w:t>
      </w:r>
      <w:r w:rsidR="001A4E07">
        <w:rPr>
          <w:rFonts w:ascii="仿宋" w:eastAsia="仿宋" w:hAnsi="仿宋" w:hint="eastAsia"/>
          <w:sz w:val="28"/>
          <w:szCs w:val="28"/>
        </w:rPr>
        <w:t>南京</w:t>
      </w:r>
      <w:r w:rsidR="001A4E07">
        <w:rPr>
          <w:rFonts w:ascii="仿宋" w:eastAsia="仿宋" w:hAnsi="仿宋"/>
          <w:sz w:val="28"/>
          <w:szCs w:val="28"/>
        </w:rPr>
        <w:t>，210044”，英文署名格式为“Technology Innovation Center for Integrated Applications in Remote Sensing and Navigation，Ministry of Natural Resources, Nanjing, 210044”。</w:t>
      </w:r>
    </w:p>
    <w:p w14:paraId="7686BC9A" w14:textId="45BCC2E5" w:rsidR="001A4E07" w:rsidRDefault="00513579"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二</w:t>
      </w:r>
      <w:r w:rsidR="00B246E7">
        <w:rPr>
          <w:rFonts w:ascii="仿宋" w:eastAsia="仿宋" w:hAnsi="仿宋"/>
          <w:sz w:val="28"/>
          <w:szCs w:val="28"/>
        </w:rPr>
        <w:t>十</w:t>
      </w:r>
      <w:r w:rsidR="00B246E7">
        <w:rPr>
          <w:rFonts w:ascii="仿宋" w:eastAsia="仿宋" w:hAnsi="仿宋" w:hint="eastAsia"/>
          <w:sz w:val="28"/>
          <w:szCs w:val="28"/>
        </w:rPr>
        <w:t>五</w:t>
      </w:r>
      <w:r w:rsidR="000B1D2B">
        <w:rPr>
          <w:rFonts w:ascii="仿宋" w:eastAsia="仿宋" w:hAnsi="仿宋"/>
          <w:sz w:val="28"/>
          <w:szCs w:val="28"/>
        </w:rPr>
        <w:t>条</w:t>
      </w:r>
      <w:r w:rsidR="000B1D2B">
        <w:rPr>
          <w:rFonts w:ascii="仿宋" w:eastAsia="仿宋" w:hAnsi="仿宋" w:hint="eastAsia"/>
          <w:sz w:val="28"/>
          <w:szCs w:val="28"/>
        </w:rPr>
        <w:t xml:space="preserve"> </w:t>
      </w:r>
      <w:r w:rsidR="001A4E07">
        <w:rPr>
          <w:rFonts w:ascii="仿宋" w:eastAsia="仿宋" w:hAnsi="仿宋"/>
          <w:sz w:val="28"/>
          <w:szCs w:val="28"/>
        </w:rPr>
        <w:t>致谢中文标注格式为“本研究由</w:t>
      </w:r>
      <w:proofErr w:type="gramStart"/>
      <w:r w:rsidR="001A4E07">
        <w:rPr>
          <w:rFonts w:ascii="仿宋" w:eastAsia="仿宋" w:hAnsi="仿宋"/>
          <w:sz w:val="28"/>
          <w:szCs w:val="28"/>
        </w:rPr>
        <w:t>自然资源部自然资源部</w:t>
      </w:r>
      <w:proofErr w:type="gramEnd"/>
      <w:r w:rsidR="001A4E07">
        <w:rPr>
          <w:rFonts w:ascii="仿宋" w:eastAsia="仿宋" w:hAnsi="仿宋" w:hint="eastAsia"/>
          <w:sz w:val="28"/>
          <w:szCs w:val="28"/>
        </w:rPr>
        <w:t>遥感导航一体化应用工程技术</w:t>
      </w:r>
      <w:r w:rsidR="001A4E07">
        <w:rPr>
          <w:rFonts w:ascii="仿宋" w:eastAsia="仿宋" w:hAnsi="仿宋"/>
          <w:sz w:val="28"/>
          <w:szCs w:val="28"/>
        </w:rPr>
        <w:t>创新中心开放基金课题支持（</w:t>
      </w:r>
      <w:r w:rsidR="001A4E07">
        <w:rPr>
          <w:rFonts w:ascii="仿宋" w:eastAsia="仿宋" w:hAnsi="仿宋" w:hint="eastAsia"/>
          <w:sz w:val="28"/>
          <w:szCs w:val="28"/>
        </w:rPr>
        <w:t>编</w:t>
      </w:r>
      <w:r w:rsidR="001A4E07">
        <w:rPr>
          <w:rFonts w:ascii="仿宋" w:eastAsia="仿宋" w:hAnsi="仿宋"/>
          <w:sz w:val="28"/>
          <w:szCs w:val="28"/>
        </w:rPr>
        <w:t>号：TICIARSN-20XX-XX）”，英文标注格式为“This research is supported by the Open Fund of Technology Innovation Center for Integrated Applications in Remote Sensing and Navigation, Ministry of Natural Resources, (No. TICIARSN -20XX-XX)”。</w:t>
      </w:r>
    </w:p>
    <w:p w14:paraId="00736364" w14:textId="0B0084E6" w:rsidR="001A4E07" w:rsidRDefault="001A4E07" w:rsidP="001A4E07">
      <w:pPr>
        <w:pStyle w:val="2"/>
        <w:spacing w:before="240" w:after="240" w:line="360" w:lineRule="auto"/>
        <w:jc w:val="center"/>
        <w:rPr>
          <w:rFonts w:ascii="黑体" w:eastAsia="黑体" w:hAnsi="黑体"/>
          <w:sz w:val="28"/>
          <w:szCs w:val="28"/>
          <w:lang w:val="zh-CN"/>
        </w:rPr>
      </w:pPr>
      <w:r>
        <w:rPr>
          <w:rFonts w:ascii="黑体" w:eastAsia="黑体" w:hAnsi="黑体"/>
          <w:sz w:val="28"/>
          <w:szCs w:val="28"/>
          <w:lang w:val="zh-CN"/>
        </w:rPr>
        <w:t>第</w:t>
      </w:r>
      <w:r w:rsidR="00513579">
        <w:rPr>
          <w:rFonts w:ascii="黑体" w:eastAsia="黑体" w:hAnsi="黑体" w:hint="eastAsia"/>
          <w:sz w:val="28"/>
          <w:szCs w:val="28"/>
          <w:lang w:val="zh-CN"/>
        </w:rPr>
        <w:t>六</w:t>
      </w:r>
      <w:r>
        <w:rPr>
          <w:rFonts w:ascii="黑体" w:eastAsia="黑体" w:hAnsi="黑体"/>
          <w:sz w:val="28"/>
          <w:szCs w:val="28"/>
          <w:lang w:val="zh-CN"/>
        </w:rPr>
        <w:t>章</w:t>
      </w:r>
      <w:r>
        <w:rPr>
          <w:rFonts w:ascii="黑体" w:eastAsia="黑体" w:hAnsi="黑体" w:hint="eastAsia"/>
          <w:sz w:val="28"/>
          <w:szCs w:val="28"/>
          <w:lang w:val="zh-CN"/>
        </w:rPr>
        <w:t xml:space="preserve"> </w:t>
      </w:r>
      <w:r>
        <w:rPr>
          <w:rFonts w:ascii="黑体" w:eastAsia="黑体" w:hAnsi="黑体"/>
          <w:sz w:val="28"/>
          <w:szCs w:val="28"/>
          <w:lang w:val="zh-CN"/>
        </w:rPr>
        <w:t>附则</w:t>
      </w:r>
    </w:p>
    <w:p w14:paraId="65B8A42F" w14:textId="32BC64CA" w:rsidR="001A4E07" w:rsidRDefault="001A4E07" w:rsidP="001A4E07">
      <w:pPr>
        <w:ind w:firstLineChars="200" w:firstLine="560"/>
        <w:rPr>
          <w:rFonts w:ascii="仿宋" w:eastAsia="仿宋" w:hAnsi="仿宋"/>
          <w:sz w:val="28"/>
          <w:szCs w:val="28"/>
        </w:rPr>
      </w:pPr>
      <w:r>
        <w:rPr>
          <w:rFonts w:ascii="仿宋" w:eastAsia="仿宋" w:hAnsi="仿宋"/>
          <w:sz w:val="28"/>
          <w:szCs w:val="28"/>
        </w:rPr>
        <w:t>第</w:t>
      </w:r>
      <w:r w:rsidR="00B246E7">
        <w:rPr>
          <w:rFonts w:ascii="仿宋" w:eastAsia="仿宋" w:hAnsi="仿宋" w:hint="eastAsia"/>
          <w:sz w:val="28"/>
          <w:szCs w:val="28"/>
        </w:rPr>
        <w:t>二</w:t>
      </w:r>
      <w:r w:rsidR="00B246E7">
        <w:rPr>
          <w:rFonts w:ascii="仿宋" w:eastAsia="仿宋" w:hAnsi="仿宋"/>
          <w:sz w:val="28"/>
          <w:szCs w:val="28"/>
        </w:rPr>
        <w:t>十</w:t>
      </w:r>
      <w:r w:rsidR="00B246E7">
        <w:rPr>
          <w:rFonts w:ascii="仿宋" w:eastAsia="仿宋" w:hAnsi="仿宋" w:hint="eastAsia"/>
          <w:sz w:val="28"/>
          <w:szCs w:val="28"/>
        </w:rPr>
        <w:t>六</w:t>
      </w:r>
      <w:r>
        <w:rPr>
          <w:rFonts w:ascii="仿宋" w:eastAsia="仿宋" w:hAnsi="仿宋"/>
          <w:sz w:val="28"/>
          <w:szCs w:val="28"/>
        </w:rPr>
        <w:t>条</w:t>
      </w:r>
      <w:r>
        <w:rPr>
          <w:rFonts w:ascii="仿宋" w:eastAsia="仿宋" w:hAnsi="仿宋" w:hint="eastAsia"/>
          <w:sz w:val="28"/>
          <w:szCs w:val="28"/>
        </w:rPr>
        <w:t xml:space="preserve"> </w:t>
      </w:r>
      <w:r>
        <w:rPr>
          <w:rFonts w:ascii="仿宋" w:eastAsia="仿宋" w:hAnsi="仿宋"/>
          <w:sz w:val="28"/>
          <w:szCs w:val="28"/>
        </w:rPr>
        <w:t>本办法未尽事宜以及上级部门另有规定的，按有关规定执行。</w:t>
      </w:r>
    </w:p>
    <w:p w14:paraId="777F7A07" w14:textId="71F86F33" w:rsidR="001A4E07" w:rsidRDefault="00513579" w:rsidP="001A4E07">
      <w:pPr>
        <w:ind w:firstLineChars="200" w:firstLine="560"/>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二</w:t>
      </w:r>
      <w:r>
        <w:rPr>
          <w:rFonts w:ascii="仿宋" w:eastAsia="仿宋" w:hAnsi="仿宋"/>
          <w:sz w:val="28"/>
          <w:szCs w:val="28"/>
        </w:rPr>
        <w:t>十</w:t>
      </w:r>
      <w:r w:rsidR="00B246E7">
        <w:rPr>
          <w:rFonts w:ascii="仿宋" w:eastAsia="仿宋" w:hAnsi="仿宋" w:hint="eastAsia"/>
          <w:sz w:val="28"/>
          <w:szCs w:val="28"/>
        </w:rPr>
        <w:t>七</w:t>
      </w:r>
      <w:r w:rsidR="001A4E07">
        <w:rPr>
          <w:rFonts w:ascii="仿宋" w:eastAsia="仿宋" w:hAnsi="仿宋"/>
          <w:sz w:val="28"/>
          <w:szCs w:val="28"/>
        </w:rPr>
        <w:t>条</w:t>
      </w:r>
      <w:r w:rsidR="001A4E07">
        <w:rPr>
          <w:rFonts w:ascii="仿宋" w:eastAsia="仿宋" w:hAnsi="仿宋" w:hint="eastAsia"/>
          <w:sz w:val="28"/>
          <w:szCs w:val="28"/>
        </w:rPr>
        <w:t xml:space="preserve"> </w:t>
      </w:r>
      <w:r w:rsidR="001A4E07">
        <w:rPr>
          <w:rFonts w:ascii="仿宋" w:eastAsia="仿宋" w:hAnsi="仿宋"/>
          <w:sz w:val="28"/>
          <w:szCs w:val="28"/>
        </w:rPr>
        <w:t>本办法最终解释权归</w:t>
      </w:r>
      <w:proofErr w:type="gramStart"/>
      <w:r w:rsidR="001A4E07">
        <w:rPr>
          <w:rFonts w:ascii="仿宋" w:eastAsia="仿宋" w:hAnsi="仿宋"/>
          <w:sz w:val="28"/>
          <w:szCs w:val="28"/>
        </w:rPr>
        <w:t>自然资源部自然资源部</w:t>
      </w:r>
      <w:proofErr w:type="gramEnd"/>
      <w:r w:rsidR="001A4E07">
        <w:rPr>
          <w:rFonts w:ascii="仿宋" w:eastAsia="仿宋" w:hAnsi="仿宋" w:hint="eastAsia"/>
          <w:sz w:val="28"/>
          <w:szCs w:val="28"/>
        </w:rPr>
        <w:t>遥感导</w:t>
      </w:r>
      <w:r w:rsidR="001A4E07">
        <w:rPr>
          <w:rFonts w:ascii="仿宋" w:eastAsia="仿宋" w:hAnsi="仿宋" w:hint="eastAsia"/>
          <w:sz w:val="28"/>
          <w:szCs w:val="28"/>
        </w:rPr>
        <w:lastRenderedPageBreak/>
        <w:t>航一体化应用工程技术</w:t>
      </w:r>
      <w:r w:rsidR="001A4E07">
        <w:rPr>
          <w:rFonts w:ascii="仿宋" w:eastAsia="仿宋" w:hAnsi="仿宋"/>
          <w:sz w:val="28"/>
          <w:szCs w:val="28"/>
        </w:rPr>
        <w:t>创新中心，自印发之日起施行。</w:t>
      </w:r>
    </w:p>
    <w:p w14:paraId="70795F44" w14:textId="77777777" w:rsidR="001A4E07" w:rsidRDefault="001A4E07" w:rsidP="001A4E07">
      <w:pPr>
        <w:ind w:firstLineChars="200" w:firstLine="562"/>
        <w:jc w:val="right"/>
        <w:rPr>
          <w:rFonts w:ascii="Times New Roman" w:eastAsia="仿宋" w:hAnsi="Times New Roman" w:cs="Times New Roman"/>
          <w:b/>
          <w:bCs/>
          <w:sz w:val="28"/>
          <w:szCs w:val="28"/>
        </w:rPr>
      </w:pPr>
      <w:r>
        <w:rPr>
          <w:rFonts w:ascii="Times New Roman" w:eastAsia="仿宋" w:hAnsi="Times New Roman" w:cs="Times New Roman"/>
          <w:b/>
          <w:bCs/>
          <w:kern w:val="0"/>
          <w:sz w:val="28"/>
          <w:szCs w:val="28"/>
        </w:rPr>
        <w:t>自然资源部遥感导航一体化应用工程技术创新中心</w:t>
      </w:r>
    </w:p>
    <w:p w14:paraId="7B48B64D" w14:textId="77777777" w:rsidR="001A4E07" w:rsidRDefault="001A4E07" w:rsidP="001A4E07">
      <w:pPr>
        <w:pStyle w:val="a3"/>
        <w:spacing w:before="0" w:beforeAutospacing="0" w:after="0" w:afterAutospacing="0" w:line="504" w:lineRule="atLeast"/>
        <w:ind w:firstLine="560"/>
        <w:jc w:val="right"/>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二〇二三年五月十六日</w:t>
      </w:r>
    </w:p>
    <w:p w14:paraId="53EFF53D" w14:textId="77777777" w:rsidR="007C4DBB" w:rsidRDefault="007C4DBB"/>
    <w:sectPr w:rsidR="007C4D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9BBE" w14:textId="77777777" w:rsidR="00130978" w:rsidRDefault="00130978" w:rsidP="00600E75">
      <w:r>
        <w:separator/>
      </w:r>
    </w:p>
  </w:endnote>
  <w:endnote w:type="continuationSeparator" w:id="0">
    <w:p w14:paraId="7A417DB1" w14:textId="77777777" w:rsidR="00130978" w:rsidRDefault="00130978" w:rsidP="0060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94104" w14:textId="77777777" w:rsidR="00130978" w:rsidRDefault="00130978" w:rsidP="00600E75">
      <w:r>
        <w:separator/>
      </w:r>
    </w:p>
  </w:footnote>
  <w:footnote w:type="continuationSeparator" w:id="0">
    <w:p w14:paraId="2BAF5E9C" w14:textId="77777777" w:rsidR="00130978" w:rsidRDefault="00130978" w:rsidP="00600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07"/>
    <w:rsid w:val="000B1D2B"/>
    <w:rsid w:val="00130978"/>
    <w:rsid w:val="001A4E07"/>
    <w:rsid w:val="003060C5"/>
    <w:rsid w:val="00513579"/>
    <w:rsid w:val="00600E75"/>
    <w:rsid w:val="007C4DBB"/>
    <w:rsid w:val="009115B7"/>
    <w:rsid w:val="00B246E7"/>
    <w:rsid w:val="00B40B8A"/>
    <w:rsid w:val="00D07ADC"/>
    <w:rsid w:val="00D73F8E"/>
    <w:rsid w:val="00D8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1D30D"/>
  <w15:chartTrackingRefBased/>
  <w15:docId w15:val="{91B06B33-6CE9-4FF5-9BD8-D685D007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E07"/>
    <w:pPr>
      <w:widowControl w:val="0"/>
      <w:jc w:val="both"/>
    </w:pPr>
  </w:style>
  <w:style w:type="paragraph" w:styleId="1">
    <w:name w:val="heading 1"/>
    <w:basedOn w:val="a"/>
    <w:next w:val="a"/>
    <w:link w:val="10"/>
    <w:uiPriority w:val="9"/>
    <w:qFormat/>
    <w:rsid w:val="001A4E0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A4E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E07"/>
    <w:rPr>
      <w:b/>
      <w:bCs/>
      <w:kern w:val="44"/>
      <w:sz w:val="44"/>
      <w:szCs w:val="44"/>
    </w:rPr>
  </w:style>
  <w:style w:type="character" w:customStyle="1" w:styleId="20">
    <w:name w:val="标题 2 字符"/>
    <w:basedOn w:val="a0"/>
    <w:link w:val="2"/>
    <w:uiPriority w:val="9"/>
    <w:rsid w:val="001A4E07"/>
    <w:rPr>
      <w:rFonts w:asciiTheme="majorHAnsi" w:eastAsiaTheme="majorEastAsia" w:hAnsiTheme="majorHAnsi" w:cstheme="majorBidi"/>
      <w:b/>
      <w:bCs/>
      <w:sz w:val="32"/>
      <w:szCs w:val="32"/>
    </w:rPr>
  </w:style>
  <w:style w:type="paragraph" w:styleId="a3">
    <w:name w:val="Normal (Web)"/>
    <w:basedOn w:val="a"/>
    <w:uiPriority w:val="99"/>
    <w:semiHidden/>
    <w:unhideWhenUsed/>
    <w:rsid w:val="001A4E0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00E75"/>
    <w:pPr>
      <w:tabs>
        <w:tab w:val="center" w:pos="4320"/>
        <w:tab w:val="right" w:pos="8640"/>
      </w:tabs>
    </w:pPr>
  </w:style>
  <w:style w:type="character" w:customStyle="1" w:styleId="a5">
    <w:name w:val="页眉 字符"/>
    <w:basedOn w:val="a0"/>
    <w:link w:val="a4"/>
    <w:uiPriority w:val="99"/>
    <w:rsid w:val="00600E75"/>
  </w:style>
  <w:style w:type="paragraph" w:styleId="a6">
    <w:name w:val="footer"/>
    <w:basedOn w:val="a"/>
    <w:link w:val="a7"/>
    <w:uiPriority w:val="99"/>
    <w:unhideWhenUsed/>
    <w:rsid w:val="00600E75"/>
    <w:pPr>
      <w:tabs>
        <w:tab w:val="center" w:pos="4320"/>
        <w:tab w:val="right" w:pos="8640"/>
      </w:tabs>
    </w:pPr>
  </w:style>
  <w:style w:type="character" w:customStyle="1" w:styleId="a7">
    <w:name w:val="页脚 字符"/>
    <w:basedOn w:val="a0"/>
    <w:link w:val="a6"/>
    <w:uiPriority w:val="99"/>
    <w:rsid w:val="00600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何</dc:creator>
  <cp:keywords/>
  <dc:description/>
  <cp:lastModifiedBy>Freeman 何</cp:lastModifiedBy>
  <cp:revision>4</cp:revision>
  <dcterms:created xsi:type="dcterms:W3CDTF">2023-09-21T08:56:00Z</dcterms:created>
  <dcterms:modified xsi:type="dcterms:W3CDTF">2023-09-21T09:09:00Z</dcterms:modified>
</cp:coreProperties>
</file>